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5A7811BC"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00C33CA0">
        <w:rPr>
          <w:rFonts w:ascii="Arial" w:eastAsia="ＭＳ 明朝" w:hAnsi="Arial" w:hint="eastAsia"/>
          <w:b/>
          <w:sz w:val="24"/>
          <w:lang w:eastAsia="ja-JP"/>
        </w:rPr>
        <w:t>7</w:t>
      </w:r>
      <w:r w:rsidRPr="0088229A">
        <w:rPr>
          <w:rFonts w:ascii="Arial" w:eastAsia="ＭＳ 明朝" w:hAnsi="Arial" w:cs="Arial"/>
          <w:b/>
          <w:bCs/>
          <w:sz w:val="24"/>
          <w:lang w:eastAsia="ja-JP"/>
        </w:rPr>
        <w:tab/>
      </w:r>
      <w:r w:rsidR="00E24465" w:rsidRPr="00E24465">
        <w:rPr>
          <w:rFonts w:ascii="Arial" w:eastAsia="ＭＳ 明朝" w:hAnsi="Arial" w:cs="Arial"/>
          <w:b/>
          <w:bCs/>
          <w:sz w:val="24"/>
          <w:lang w:eastAsia="ja-JP"/>
        </w:rPr>
        <w:t>R4-180</w:t>
      </w:r>
      <w:r w:rsidR="00F804DC">
        <w:rPr>
          <w:rFonts w:ascii="Arial" w:eastAsia="ＭＳ 明朝" w:hAnsi="Arial" w:cs="Arial" w:hint="eastAsia"/>
          <w:b/>
          <w:bCs/>
          <w:sz w:val="24"/>
          <w:lang w:eastAsia="ja-JP"/>
        </w:rPr>
        <w:t>6949</w:t>
      </w:r>
    </w:p>
    <w:p w14:paraId="23EA7FA5" w14:textId="24E1FB85" w:rsidR="00D361A2" w:rsidRPr="00F644CF" w:rsidRDefault="00C33CA0"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Busan</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KR</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21</w:t>
      </w:r>
      <w:r>
        <w:rPr>
          <w:rFonts w:ascii="Arial" w:eastAsia="SimSun" w:hAnsi="Arial"/>
          <w:b/>
          <w:sz w:val="24"/>
          <w:szCs w:val="24"/>
          <w:vertAlign w:val="superscript"/>
          <w:lang w:eastAsia="zh-CN"/>
        </w:rPr>
        <w:t>st</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sidR="00D361A2">
        <w:rPr>
          <w:rFonts w:ascii="Arial" w:eastAsia="SimSun" w:hAnsi="Arial"/>
          <w:b/>
          <w:sz w:val="24"/>
          <w:szCs w:val="24"/>
          <w:lang w:eastAsia="zh-CN"/>
        </w:rPr>
        <w:t>2</w:t>
      </w:r>
      <w:r>
        <w:rPr>
          <w:rFonts w:ascii="Arial" w:eastAsia="SimSun" w:hAnsi="Arial"/>
          <w:b/>
          <w:sz w:val="24"/>
          <w:szCs w:val="24"/>
          <w:lang w:eastAsia="zh-CN"/>
        </w:rPr>
        <w:t>5</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r>
        <w:rPr>
          <w:rFonts w:ascii="Arial" w:eastAsia="SimSun" w:hAnsi="Arial"/>
          <w:b/>
          <w:sz w:val="24"/>
          <w:szCs w:val="24"/>
          <w:lang w:eastAsia="zh-CN"/>
        </w:rPr>
        <w:t>May</w:t>
      </w:r>
      <w:r w:rsidR="00D361A2" w:rsidRPr="00F644CF">
        <w:rPr>
          <w:rFonts w:ascii="Arial" w:eastAsia="SimSun" w:hAnsi="Arial"/>
          <w:b/>
          <w:sz w:val="24"/>
          <w:szCs w:val="24"/>
          <w:lang w:eastAsia="zh-CN"/>
        </w:rPr>
        <w:t>, 201</w:t>
      </w:r>
      <w:r w:rsidR="00D361A2">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4019D0E8"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E426A8">
        <w:rPr>
          <w:rFonts w:ascii="Arial" w:eastAsia="ＭＳ 明朝" w:hAnsi="Arial" w:cs="Arial" w:hint="eastAsia"/>
          <w:b/>
          <w:bCs/>
          <w:sz w:val="24"/>
          <w:lang w:eastAsia="ja-JP"/>
        </w:rPr>
        <w:t>MU</w:t>
      </w:r>
      <w:r w:rsidR="00E426A8">
        <w:rPr>
          <w:rFonts w:ascii="Arial" w:eastAsia="ＭＳ 明朝" w:hAnsi="Arial" w:cs="Arial"/>
          <w:b/>
          <w:bCs/>
          <w:sz w:val="24"/>
        </w:rPr>
        <w:t xml:space="preserve"> calculation for ACS, IBB, and R</w:t>
      </w:r>
      <w:bookmarkStart w:id="1" w:name="_GoBack"/>
      <w:bookmarkEnd w:id="1"/>
      <w:r w:rsidR="00E426A8">
        <w:rPr>
          <w:rFonts w:ascii="Arial" w:eastAsia="ＭＳ 明朝" w:hAnsi="Arial" w:cs="Arial"/>
          <w:b/>
          <w:bCs/>
          <w:sz w:val="24"/>
        </w:rPr>
        <w:t>XIM</w:t>
      </w:r>
    </w:p>
    <w:p w14:paraId="336B1301" w14:textId="303DF0D4"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8B44CE">
        <w:rPr>
          <w:rFonts w:ascii="Arial" w:eastAsia="ＭＳ 明朝" w:hAnsi="Arial" w:cs="Arial"/>
          <w:b/>
          <w:bCs/>
          <w:sz w:val="24"/>
          <w:lang w:eastAsia="ja-JP"/>
        </w:rPr>
        <w:t>6</w:t>
      </w:r>
      <w:r w:rsidR="00C605D0">
        <w:rPr>
          <w:rFonts w:ascii="Arial" w:eastAsia="ＭＳ 明朝" w:hAnsi="Arial" w:cs="Arial" w:hint="eastAsia"/>
          <w:b/>
          <w:bCs/>
          <w:sz w:val="24"/>
          <w:lang w:eastAsia="ja-JP"/>
        </w:rPr>
        <w:t>.</w:t>
      </w:r>
      <w:r w:rsidR="008B44CE">
        <w:rPr>
          <w:rFonts w:ascii="Arial" w:eastAsia="ＭＳ 明朝" w:hAnsi="Arial" w:cs="Arial"/>
          <w:b/>
          <w:bCs/>
          <w:sz w:val="24"/>
          <w:lang w:eastAsia="ja-JP"/>
        </w:rPr>
        <w:t>28</w:t>
      </w:r>
      <w:r w:rsidRPr="0088229A">
        <w:rPr>
          <w:rFonts w:ascii="Arial" w:eastAsia="ＭＳ 明朝" w:hAnsi="Arial" w:cs="Arial" w:hint="eastAsia"/>
          <w:b/>
          <w:bCs/>
          <w:sz w:val="24"/>
          <w:lang w:eastAsia="ja-JP"/>
        </w:rPr>
        <w:t>.</w:t>
      </w:r>
      <w:r w:rsidR="008B44CE">
        <w:rPr>
          <w:rFonts w:ascii="Arial" w:eastAsia="ＭＳ 明朝" w:hAnsi="Arial" w:cs="Arial"/>
          <w:b/>
          <w:bCs/>
          <w:sz w:val="24"/>
          <w:lang w:eastAsia="ja-JP"/>
        </w:rPr>
        <w:t>3</w:t>
      </w:r>
      <w:r w:rsidRPr="0088229A">
        <w:rPr>
          <w:rFonts w:ascii="Arial" w:eastAsia="ＭＳ 明朝" w:hAnsi="Arial" w:cs="Arial" w:hint="eastAsia"/>
          <w:b/>
          <w:bCs/>
          <w:sz w:val="24"/>
          <w:lang w:eastAsia="ja-JP"/>
        </w:rPr>
        <w:t>.</w:t>
      </w:r>
      <w:r w:rsidR="008B44CE">
        <w:rPr>
          <w:rFonts w:ascii="Arial" w:eastAsia="ＭＳ 明朝" w:hAnsi="Arial" w:cs="Arial"/>
          <w:b/>
          <w:bCs/>
          <w:sz w:val="24"/>
          <w:lang w:eastAsia="ja-JP"/>
        </w:rPr>
        <w:t>1</w:t>
      </w:r>
      <w:r w:rsidR="00B05FF3">
        <w:rPr>
          <w:rFonts w:ascii="Arial" w:eastAsia="ＭＳ 明朝" w:hAnsi="Arial" w:cs="Arial"/>
          <w:b/>
          <w:bCs/>
          <w:sz w:val="24"/>
          <w:lang w:eastAsia="ja-JP"/>
        </w:rPr>
        <w:t>.</w:t>
      </w:r>
      <w:r w:rsidR="008B44CE">
        <w:rPr>
          <w:rFonts w:ascii="Arial" w:eastAsia="ＭＳ 明朝" w:hAnsi="Arial" w:cs="Arial"/>
          <w:b/>
          <w:bCs/>
          <w:sz w:val="24"/>
          <w:lang w:eastAsia="ja-JP"/>
        </w:rPr>
        <w:t>3.1</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54D911F7" w:rsidR="008B4965" w:rsidRPr="006C68CB" w:rsidRDefault="00BF782B" w:rsidP="00172F1C">
      <w:pPr>
        <w:pBdr>
          <w:bottom w:val="single" w:sz="4" w:space="1" w:color="auto"/>
        </w:pBdr>
      </w:pPr>
      <w:r w:rsidRPr="006C68CB">
        <w:rPr>
          <w:lang w:val="en-US"/>
        </w:rPr>
        <w:t xml:space="preserve">This contribution presents </w:t>
      </w:r>
      <w:r w:rsidR="00A06051">
        <w:rPr>
          <w:rFonts w:hint="eastAsia"/>
          <w:lang w:val="en-US" w:eastAsia="ja-JP"/>
        </w:rPr>
        <w:t>t</w:t>
      </w:r>
      <w:r w:rsidR="00A06051">
        <w:rPr>
          <w:lang w:val="en-US" w:eastAsia="ja-JP"/>
        </w:rPr>
        <w:t xml:space="preserve">he </w:t>
      </w:r>
      <w:r w:rsidR="00E426A8" w:rsidRPr="00E426A8">
        <w:rPr>
          <w:lang w:val="en-US" w:eastAsia="ja-JP"/>
        </w:rPr>
        <w:t>MU calculation for ACS, IBB, and RXIM</w:t>
      </w:r>
      <w:r>
        <w:t>.</w:t>
      </w:r>
    </w:p>
    <w:p w14:paraId="235C1550" w14:textId="77777777" w:rsidR="00CF44F4" w:rsidRPr="008C6A7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4F6C584A" w:rsidR="00DF2BC0" w:rsidRPr="001978E2" w:rsidRDefault="001978E2" w:rsidP="001978E2">
      <w:pPr>
        <w:pStyle w:val="1"/>
        <w:rPr>
          <w:b w:val="0"/>
          <w:sz w:val="32"/>
        </w:rPr>
      </w:pPr>
      <w:r w:rsidRPr="001978E2">
        <w:rPr>
          <w:b w:val="0"/>
          <w:sz w:val="32"/>
          <w:lang w:eastAsia="ja-JP"/>
        </w:rPr>
        <w:t xml:space="preserve">2. </w:t>
      </w:r>
      <w:r w:rsidR="00E426A8">
        <w:rPr>
          <w:b w:val="0"/>
          <w:sz w:val="32"/>
          <w:lang w:eastAsia="ja-JP"/>
        </w:rPr>
        <w:t xml:space="preserve">Test system </w:t>
      </w:r>
    </w:p>
    <w:p w14:paraId="1FBCE0AF" w14:textId="30F888EF" w:rsidR="0044503C" w:rsidRDefault="00E426A8" w:rsidP="008412AD">
      <w:r>
        <w:t xml:space="preserve">The last RAN4 Meeting #86bis in Melbourne, the spurious of interference signal for OTA blocking tests is discussed [1] and a WF [2] has been approved. In [1], due to the loss between test equipment and AAS BS, power amplifier is introduced for achieving appropriate interference signal level at AAS BS. In this case, non-linearity of PA causes the spurious and it may affect the wanted signal. </w:t>
      </w:r>
      <w:r w:rsidR="0044503C">
        <w:t xml:space="preserve">Using PA is one solution to obtain the appropriate interference signal level. However, there would be other solutions. For example, using higher gain of test antenna is one way to reduce the output power of signal generator. It is also effective to reduce the loss of cable. In the case of [1], if 20 </w:t>
      </w:r>
      <w:proofErr w:type="spellStart"/>
      <w:r w:rsidR="0044503C">
        <w:t>dBi</w:t>
      </w:r>
      <w:proofErr w:type="spellEnd"/>
      <w:r w:rsidR="0044503C">
        <w:t xml:space="preserve"> gain of test antenna is used, the output power level of signal generator can be decreased to below 30 dBm.</w:t>
      </w:r>
    </w:p>
    <w:p w14:paraId="0FC1FCD0" w14:textId="77777777" w:rsidR="0044503C" w:rsidRPr="0044503C" w:rsidRDefault="0044503C" w:rsidP="008412AD"/>
    <w:p w14:paraId="3D683187" w14:textId="2CD31744" w:rsidR="0044503C" w:rsidRPr="007E180A" w:rsidRDefault="0044503C" w:rsidP="008412AD">
      <w:pPr>
        <w:rPr>
          <w:b/>
        </w:rPr>
      </w:pPr>
      <w:r w:rsidRPr="007E180A">
        <w:rPr>
          <w:b/>
        </w:rPr>
        <w:t>Observation</w:t>
      </w:r>
      <w:r w:rsidR="007E180A">
        <w:rPr>
          <w:b/>
        </w:rPr>
        <w:t>1</w:t>
      </w:r>
      <w:r w:rsidRPr="007E180A">
        <w:rPr>
          <w:b/>
        </w:rPr>
        <w:t>: Using PA is not only one solution to achieve appropriate interference signal level for OTA test.</w:t>
      </w:r>
    </w:p>
    <w:p w14:paraId="19395BE0" w14:textId="77777777" w:rsidR="0044503C" w:rsidRPr="007E180A" w:rsidRDefault="0044503C" w:rsidP="008412AD">
      <w:pPr>
        <w:rPr>
          <w:b/>
        </w:rPr>
      </w:pPr>
    </w:p>
    <w:p w14:paraId="6462A2D5" w14:textId="3DCE828B" w:rsidR="0044503C" w:rsidRDefault="0044503C" w:rsidP="008412AD">
      <w:pPr>
        <w:rPr>
          <w:lang w:eastAsia="ja-JP"/>
        </w:rPr>
      </w:pPr>
      <w:r>
        <w:rPr>
          <w:rFonts w:hint="eastAsia"/>
          <w:lang w:eastAsia="ja-JP"/>
        </w:rPr>
        <w:t>I</w:t>
      </w:r>
      <w:r>
        <w:rPr>
          <w:lang w:eastAsia="ja-JP"/>
        </w:rPr>
        <w:t xml:space="preserve">f applying PA is </w:t>
      </w:r>
      <w:r w:rsidR="00036C1F">
        <w:rPr>
          <w:lang w:eastAsia="ja-JP"/>
        </w:rPr>
        <w:t xml:space="preserve">only </w:t>
      </w:r>
      <w:r>
        <w:rPr>
          <w:lang w:eastAsia="ja-JP"/>
        </w:rPr>
        <w:t xml:space="preserve">one solution, the error due to PA should be considered while </w:t>
      </w:r>
      <w:r w:rsidR="00036C1F">
        <w:rPr>
          <w:lang w:eastAsia="ja-JP"/>
        </w:rPr>
        <w:t>calculating test system MU. However, if using PA is NOT mandatory, the error due to PA is not needed to be considered.</w:t>
      </w:r>
    </w:p>
    <w:p w14:paraId="3672F107" w14:textId="72956DE9" w:rsidR="00036C1F" w:rsidRDefault="00036C1F" w:rsidP="008412AD">
      <w:pPr>
        <w:rPr>
          <w:lang w:eastAsia="ja-JP"/>
        </w:rPr>
      </w:pPr>
    </w:p>
    <w:p w14:paraId="6AE16250" w14:textId="39306159" w:rsidR="001978E2" w:rsidRPr="007E180A" w:rsidRDefault="00036C1F" w:rsidP="003A1BD1">
      <w:pPr>
        <w:rPr>
          <w:b/>
          <w:u w:val="single"/>
        </w:rPr>
      </w:pPr>
      <w:r w:rsidRPr="007E180A">
        <w:rPr>
          <w:rFonts w:hint="eastAsia"/>
          <w:b/>
          <w:u w:val="single"/>
          <w:lang w:eastAsia="ja-JP"/>
        </w:rPr>
        <w:t>P</w:t>
      </w:r>
      <w:r w:rsidRPr="007E180A">
        <w:rPr>
          <w:b/>
          <w:u w:val="single"/>
          <w:lang w:eastAsia="ja-JP"/>
        </w:rPr>
        <w:t>roposal</w:t>
      </w:r>
      <w:r w:rsidR="007E180A">
        <w:rPr>
          <w:b/>
          <w:u w:val="single"/>
          <w:lang w:eastAsia="ja-JP"/>
        </w:rPr>
        <w:t>1</w:t>
      </w:r>
      <w:r w:rsidRPr="007E180A">
        <w:rPr>
          <w:b/>
          <w:u w:val="single"/>
          <w:lang w:eastAsia="ja-JP"/>
        </w:rPr>
        <w:t xml:space="preserve">: </w:t>
      </w:r>
      <w:r w:rsidR="003A1BD1" w:rsidRPr="007E180A">
        <w:rPr>
          <w:b/>
          <w:u w:val="single"/>
          <w:lang w:eastAsia="ja-JP"/>
        </w:rPr>
        <w:t xml:space="preserve">The </w:t>
      </w:r>
      <w:bookmarkStart w:id="2" w:name="_Hlk506308051"/>
      <w:r w:rsidR="003A1BD1" w:rsidRPr="007E180A">
        <w:rPr>
          <w:b/>
          <w:u w:val="single"/>
        </w:rPr>
        <w:t>error due to PA shall not be considered during calculation of test system MU for ACS, IBB and RXIM.</w:t>
      </w:r>
    </w:p>
    <w:p w14:paraId="59BCB97A" w14:textId="7673744C" w:rsidR="003A1BD1" w:rsidRPr="007E180A" w:rsidRDefault="003A1BD1" w:rsidP="003A1BD1">
      <w:pPr>
        <w:rPr>
          <w:lang w:eastAsia="ja-JP"/>
        </w:rPr>
      </w:pPr>
    </w:p>
    <w:p w14:paraId="75E961DF" w14:textId="77777777" w:rsidR="003A1BD1" w:rsidRDefault="003A1BD1" w:rsidP="003A1BD1">
      <w:pPr>
        <w:rPr>
          <w:lang w:eastAsia="ja-JP"/>
        </w:rPr>
      </w:pPr>
      <w:r>
        <w:rPr>
          <w:rFonts w:hint="eastAsia"/>
          <w:lang w:eastAsia="ja-JP"/>
        </w:rPr>
        <w:t>I</w:t>
      </w:r>
      <w:r>
        <w:rPr>
          <w:lang w:eastAsia="ja-JP"/>
        </w:rPr>
        <w:t xml:space="preserve">n the </w:t>
      </w:r>
      <w:proofErr w:type="gramStart"/>
      <w:r>
        <w:rPr>
          <w:lang w:eastAsia="ja-JP"/>
        </w:rPr>
        <w:t>WF[</w:t>
      </w:r>
      <w:proofErr w:type="gramEnd"/>
      <w:r>
        <w:rPr>
          <w:lang w:eastAsia="ja-JP"/>
        </w:rPr>
        <w:t xml:space="preserve">2], the error caused by frequency difference is also considered as issue. For ACS, IBB, and RXIM tests, the frequencies of wanted signal and interference signal are not widely different. </w:t>
      </w:r>
    </w:p>
    <w:p w14:paraId="1E57DB9C" w14:textId="77777777" w:rsidR="003A1BD1" w:rsidRDefault="003A1BD1" w:rsidP="003A1BD1">
      <w:pPr>
        <w:rPr>
          <w:lang w:eastAsia="ja-JP"/>
        </w:rPr>
      </w:pPr>
    </w:p>
    <w:p w14:paraId="46417920" w14:textId="4B26B436" w:rsidR="003A1BD1" w:rsidRPr="007E180A" w:rsidRDefault="003A1BD1" w:rsidP="003A1BD1">
      <w:pPr>
        <w:rPr>
          <w:b/>
          <w:lang w:eastAsia="ja-JP"/>
        </w:rPr>
      </w:pPr>
      <w:r w:rsidRPr="007E180A">
        <w:rPr>
          <w:b/>
          <w:lang w:eastAsia="ja-JP"/>
        </w:rPr>
        <w:t>Observation</w:t>
      </w:r>
      <w:r w:rsidR="007E180A">
        <w:rPr>
          <w:b/>
          <w:lang w:eastAsia="ja-JP"/>
        </w:rPr>
        <w:t>2</w:t>
      </w:r>
      <w:r w:rsidRPr="007E180A">
        <w:rPr>
          <w:b/>
          <w:lang w:eastAsia="ja-JP"/>
        </w:rPr>
        <w:t xml:space="preserve">:  </w:t>
      </w:r>
      <w:r w:rsidR="008B44CE">
        <w:rPr>
          <w:rFonts w:hint="eastAsia"/>
          <w:b/>
          <w:lang w:eastAsia="ja-JP"/>
        </w:rPr>
        <w:t>F</w:t>
      </w:r>
      <w:r w:rsidRPr="007E180A">
        <w:rPr>
          <w:b/>
          <w:lang w:eastAsia="ja-JP"/>
        </w:rPr>
        <w:t>requencies of wanted signal and interference signal are not widely different in ACS, IBB, and RXIM tests.</w:t>
      </w:r>
    </w:p>
    <w:p w14:paraId="25D85475" w14:textId="56994752" w:rsidR="003A1BD1" w:rsidRPr="007E180A" w:rsidRDefault="003A1BD1" w:rsidP="003A1BD1">
      <w:pPr>
        <w:rPr>
          <w:lang w:eastAsia="ja-JP"/>
        </w:rPr>
      </w:pPr>
    </w:p>
    <w:p w14:paraId="5151F3DF" w14:textId="2B10BAC6" w:rsidR="003A1BD1" w:rsidRPr="003A1BD1" w:rsidRDefault="003A1BD1" w:rsidP="003A1BD1">
      <w:pPr>
        <w:rPr>
          <w:lang w:eastAsia="ja-JP"/>
        </w:rPr>
      </w:pPr>
      <w:r>
        <w:rPr>
          <w:rFonts w:hint="eastAsia"/>
          <w:lang w:eastAsia="ja-JP"/>
        </w:rPr>
        <w:t>T</w:t>
      </w:r>
      <w:r>
        <w:rPr>
          <w:lang w:eastAsia="ja-JP"/>
        </w:rPr>
        <w:t xml:space="preserve">herefore, the influence </w:t>
      </w:r>
      <w:r w:rsidR="007E180A">
        <w:rPr>
          <w:lang w:eastAsia="ja-JP"/>
        </w:rPr>
        <w:t xml:space="preserve">of frequency difference </w:t>
      </w:r>
      <w:r>
        <w:rPr>
          <w:lang w:eastAsia="ja-JP"/>
        </w:rPr>
        <w:t>on MU could be small</w:t>
      </w:r>
      <w:r w:rsidR="007E180A">
        <w:rPr>
          <w:lang w:eastAsia="ja-JP"/>
        </w:rPr>
        <w:t>.</w:t>
      </w:r>
    </w:p>
    <w:p w14:paraId="5ED9A7FA" w14:textId="3BD9FB99" w:rsidR="0097390B" w:rsidRDefault="0097390B" w:rsidP="00DC21B8">
      <w:pPr>
        <w:tabs>
          <w:tab w:val="left" w:pos="3187"/>
        </w:tabs>
        <w:rPr>
          <w:lang w:val="x-none" w:eastAsia="ja-JP"/>
        </w:rPr>
      </w:pPr>
    </w:p>
    <w:p w14:paraId="3495E2DE" w14:textId="5219BC22" w:rsidR="007E180A" w:rsidRPr="007E180A" w:rsidRDefault="007E180A" w:rsidP="00DC21B8">
      <w:pPr>
        <w:tabs>
          <w:tab w:val="left" w:pos="3187"/>
        </w:tabs>
        <w:rPr>
          <w:b/>
          <w:u w:val="single"/>
          <w:lang w:val="x-none" w:eastAsia="ja-JP"/>
        </w:rPr>
      </w:pPr>
      <w:r w:rsidRPr="007E180A">
        <w:rPr>
          <w:rFonts w:hint="eastAsia"/>
          <w:b/>
          <w:u w:val="single"/>
          <w:lang w:val="x-none" w:eastAsia="ja-JP"/>
        </w:rPr>
        <w:t>P</w:t>
      </w:r>
      <w:r w:rsidRPr="007E180A">
        <w:rPr>
          <w:b/>
          <w:u w:val="single"/>
          <w:lang w:val="x-none" w:eastAsia="ja-JP"/>
        </w:rPr>
        <w:t>roposal</w:t>
      </w:r>
      <w:r>
        <w:rPr>
          <w:b/>
          <w:u w:val="single"/>
          <w:lang w:val="x-none" w:eastAsia="ja-JP"/>
        </w:rPr>
        <w:t>2</w:t>
      </w:r>
      <w:r w:rsidRPr="007E180A">
        <w:rPr>
          <w:b/>
          <w:u w:val="single"/>
          <w:lang w:val="x-none" w:eastAsia="ja-JP"/>
        </w:rPr>
        <w:t>: For ACS, IBB, and RXIM, the error caused by the frequency difference shall not be considered.</w:t>
      </w:r>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6C70364A"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7E180A">
        <w:rPr>
          <w:bCs/>
          <w:lang w:eastAsia="ja-JP"/>
        </w:rPr>
        <w:t>calculation of test system MU for ACS, IBB, and RXIM.</w:t>
      </w:r>
      <w:r>
        <w:rPr>
          <w:bCs/>
          <w:lang w:eastAsia="ja-JP"/>
        </w:rPr>
        <w:t xml:space="preserve"> </w:t>
      </w:r>
      <w:r>
        <w:rPr>
          <w:rFonts w:hint="eastAsia"/>
          <w:lang w:eastAsia="ja-JP"/>
        </w:rPr>
        <w:t>W</w:t>
      </w:r>
      <w:r w:rsidRPr="00676556">
        <w:rPr>
          <w:lang w:eastAsia="ja-JP"/>
        </w:rPr>
        <w:t>e made the following proposal</w:t>
      </w:r>
      <w:r>
        <w:rPr>
          <w:lang w:eastAsia="ja-JP"/>
        </w:rPr>
        <w:t>s</w:t>
      </w:r>
      <w:r w:rsidRPr="00676556">
        <w:rPr>
          <w:lang w:eastAsia="ja-JP"/>
        </w:rPr>
        <w:t xml:space="preserve"> based on the following observations.</w:t>
      </w:r>
    </w:p>
    <w:p w14:paraId="27DB0D2F" w14:textId="77777777" w:rsidR="007E180A" w:rsidRDefault="007E180A" w:rsidP="007E180A">
      <w:pPr>
        <w:rPr>
          <w:b/>
        </w:rPr>
      </w:pPr>
    </w:p>
    <w:p w14:paraId="30BEC3E2" w14:textId="47C33BD4" w:rsidR="007E180A" w:rsidRPr="007E180A" w:rsidRDefault="007E180A" w:rsidP="007E180A">
      <w:pPr>
        <w:rPr>
          <w:b/>
        </w:rPr>
      </w:pPr>
      <w:r w:rsidRPr="007E180A">
        <w:rPr>
          <w:b/>
        </w:rPr>
        <w:t>Observation</w:t>
      </w:r>
      <w:r>
        <w:rPr>
          <w:b/>
        </w:rPr>
        <w:t>1</w:t>
      </w:r>
      <w:r w:rsidRPr="007E180A">
        <w:rPr>
          <w:b/>
        </w:rPr>
        <w:t>: Using PA is not only one solution to achieve appropriate interference signal level for OTA test.</w:t>
      </w:r>
    </w:p>
    <w:p w14:paraId="216D88B9" w14:textId="77777777" w:rsidR="007E180A" w:rsidRPr="007E180A" w:rsidRDefault="007E180A" w:rsidP="007E180A">
      <w:pPr>
        <w:rPr>
          <w:b/>
        </w:rPr>
      </w:pPr>
    </w:p>
    <w:p w14:paraId="1FE24D7B" w14:textId="77777777" w:rsidR="007E180A" w:rsidRPr="007E180A" w:rsidRDefault="007E180A" w:rsidP="007E180A">
      <w:pPr>
        <w:rPr>
          <w:b/>
          <w:u w:val="single"/>
        </w:rPr>
      </w:pPr>
      <w:r w:rsidRPr="007E180A">
        <w:rPr>
          <w:rFonts w:hint="eastAsia"/>
          <w:b/>
          <w:u w:val="single"/>
          <w:lang w:eastAsia="ja-JP"/>
        </w:rPr>
        <w:t>P</w:t>
      </w:r>
      <w:r w:rsidRPr="007E180A">
        <w:rPr>
          <w:b/>
          <w:u w:val="single"/>
          <w:lang w:eastAsia="ja-JP"/>
        </w:rPr>
        <w:t>roposal</w:t>
      </w:r>
      <w:r>
        <w:rPr>
          <w:b/>
          <w:u w:val="single"/>
          <w:lang w:eastAsia="ja-JP"/>
        </w:rPr>
        <w:t>1</w:t>
      </w:r>
      <w:r w:rsidRPr="007E180A">
        <w:rPr>
          <w:b/>
          <w:u w:val="single"/>
          <w:lang w:eastAsia="ja-JP"/>
        </w:rPr>
        <w:t xml:space="preserve">: The </w:t>
      </w:r>
      <w:r w:rsidRPr="007E180A">
        <w:rPr>
          <w:b/>
          <w:u w:val="single"/>
        </w:rPr>
        <w:t>error due to PA shall not be considered during calculation of test system MU for ACS, IBB and RXIM.</w:t>
      </w:r>
    </w:p>
    <w:p w14:paraId="747F7EA0" w14:textId="01AE9846" w:rsidR="001978E2" w:rsidRPr="007E180A" w:rsidRDefault="001978E2" w:rsidP="001978E2">
      <w:pPr>
        <w:jc w:val="both"/>
        <w:rPr>
          <w:b/>
          <w:u w:val="single"/>
          <w:lang w:eastAsia="ja-JP"/>
        </w:rPr>
      </w:pPr>
    </w:p>
    <w:p w14:paraId="6E85913D" w14:textId="77777777" w:rsidR="007E180A" w:rsidRPr="007E180A" w:rsidRDefault="007E180A" w:rsidP="007E180A">
      <w:pPr>
        <w:rPr>
          <w:b/>
          <w:lang w:eastAsia="ja-JP"/>
        </w:rPr>
      </w:pPr>
      <w:r w:rsidRPr="007E180A">
        <w:rPr>
          <w:b/>
          <w:lang w:eastAsia="ja-JP"/>
        </w:rPr>
        <w:t>Observation</w:t>
      </w:r>
      <w:r>
        <w:rPr>
          <w:b/>
          <w:lang w:eastAsia="ja-JP"/>
        </w:rPr>
        <w:t>2</w:t>
      </w:r>
      <w:r w:rsidRPr="007E180A">
        <w:rPr>
          <w:b/>
          <w:lang w:eastAsia="ja-JP"/>
        </w:rPr>
        <w:t>:  the frequencies of wanted signal and interference signal are not widely different in ACS, IBB, and RXIM tests.</w:t>
      </w:r>
    </w:p>
    <w:p w14:paraId="1521D111" w14:textId="77777777" w:rsidR="007E180A" w:rsidRPr="007E180A" w:rsidRDefault="007E180A" w:rsidP="007E180A">
      <w:pPr>
        <w:rPr>
          <w:lang w:eastAsia="ja-JP"/>
        </w:rPr>
      </w:pPr>
    </w:p>
    <w:p w14:paraId="7823237E" w14:textId="77777777" w:rsidR="007E180A" w:rsidRPr="007E180A" w:rsidRDefault="007E180A" w:rsidP="007E180A">
      <w:pPr>
        <w:tabs>
          <w:tab w:val="left" w:pos="3187"/>
        </w:tabs>
        <w:rPr>
          <w:b/>
          <w:u w:val="single"/>
          <w:lang w:val="x-none" w:eastAsia="ja-JP"/>
        </w:rPr>
      </w:pPr>
      <w:r w:rsidRPr="007E180A">
        <w:rPr>
          <w:rFonts w:hint="eastAsia"/>
          <w:b/>
          <w:u w:val="single"/>
          <w:lang w:val="x-none" w:eastAsia="ja-JP"/>
        </w:rPr>
        <w:lastRenderedPageBreak/>
        <w:t>P</w:t>
      </w:r>
      <w:r w:rsidRPr="007E180A">
        <w:rPr>
          <w:b/>
          <w:u w:val="single"/>
          <w:lang w:val="x-none" w:eastAsia="ja-JP"/>
        </w:rPr>
        <w:t>roposal</w:t>
      </w:r>
      <w:r>
        <w:rPr>
          <w:b/>
          <w:u w:val="single"/>
          <w:lang w:val="x-none" w:eastAsia="ja-JP"/>
        </w:rPr>
        <w:t>2</w:t>
      </w:r>
      <w:r w:rsidRPr="007E180A">
        <w:rPr>
          <w:b/>
          <w:u w:val="single"/>
          <w:lang w:val="x-none" w:eastAsia="ja-JP"/>
        </w:rPr>
        <w:t>: For ACS, IBB, and RXIM, the error caused by the frequency difference shall not be considered.</w:t>
      </w:r>
    </w:p>
    <w:p w14:paraId="42C545F5" w14:textId="77777777" w:rsidR="00172F1C" w:rsidRPr="007E180A" w:rsidRDefault="00172F1C" w:rsidP="00172F1C">
      <w:pPr>
        <w:rPr>
          <w:rFonts w:ascii="Arial" w:hAnsi="Arial" w:cs="Arial"/>
          <w:lang w:val="x-none"/>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73E76C0C" w14:textId="49C656CE" w:rsidR="008B44CE" w:rsidRPr="008B44CE" w:rsidRDefault="00E024A6" w:rsidP="008B44CE">
      <w:pPr>
        <w:pStyle w:val="a3"/>
        <w:tabs>
          <w:tab w:val="left" w:pos="0"/>
        </w:tabs>
        <w:rPr>
          <w:sz w:val="21"/>
          <w:szCs w:val="21"/>
        </w:rPr>
      </w:pPr>
      <w:r w:rsidRPr="008B44CE">
        <w:rPr>
          <w:sz w:val="21"/>
          <w:szCs w:val="21"/>
          <w:lang w:eastAsia="ja-JP"/>
        </w:rPr>
        <w:t xml:space="preserve">[1] </w:t>
      </w:r>
      <w:r w:rsidR="007E180A" w:rsidRPr="008B44CE">
        <w:rPr>
          <w:sz w:val="21"/>
          <w:szCs w:val="21"/>
          <w:lang w:eastAsia="ja-JP"/>
        </w:rPr>
        <w:t>R4-</w:t>
      </w:r>
      <w:r w:rsidR="008B44CE" w:rsidRPr="008B44CE">
        <w:rPr>
          <w:sz w:val="21"/>
          <w:szCs w:val="21"/>
        </w:rPr>
        <w:t xml:space="preserve">1803851, </w:t>
      </w:r>
      <w:r w:rsidR="008B44CE">
        <w:rPr>
          <w:sz w:val="21"/>
          <w:szCs w:val="21"/>
        </w:rPr>
        <w:t>“</w:t>
      </w:r>
      <w:r w:rsidR="008B44CE" w:rsidRPr="008B44CE">
        <w:rPr>
          <w:kern w:val="2"/>
          <w:sz w:val="21"/>
          <w:szCs w:val="21"/>
          <w:lang w:eastAsia="zh-CN"/>
        </w:rPr>
        <w:t xml:space="preserve">Proposal on </w:t>
      </w:r>
      <w:r w:rsidR="008B44CE" w:rsidRPr="008B44CE">
        <w:rPr>
          <w:sz w:val="21"/>
          <w:szCs w:val="21"/>
          <w:lang w:eastAsia="zh-CN"/>
        </w:rPr>
        <w:t>interference signal spurious emission for RX OTA test</w:t>
      </w:r>
      <w:r w:rsidR="008B44CE">
        <w:rPr>
          <w:sz w:val="21"/>
          <w:szCs w:val="21"/>
          <w:lang w:eastAsia="zh-CN"/>
        </w:rPr>
        <w:t>”</w:t>
      </w:r>
      <w:r w:rsidR="008B44CE" w:rsidRPr="008B44CE">
        <w:rPr>
          <w:sz w:val="21"/>
          <w:szCs w:val="21"/>
          <w:lang w:eastAsia="zh-CN"/>
        </w:rPr>
        <w:t xml:space="preserve">, CMCC, </w:t>
      </w:r>
      <w:r w:rsidR="008B44CE">
        <w:rPr>
          <w:sz w:val="21"/>
          <w:szCs w:val="21"/>
          <w:lang w:eastAsia="zh-CN"/>
        </w:rPr>
        <w:t xml:space="preserve">RAN4#86bis, </w:t>
      </w:r>
      <w:r w:rsidR="008B44CE">
        <w:rPr>
          <w:sz w:val="21"/>
          <w:szCs w:val="21"/>
        </w:rPr>
        <w:t xml:space="preserve">April, </w:t>
      </w:r>
      <w:r w:rsidR="008B44CE" w:rsidRPr="008B44CE">
        <w:rPr>
          <w:sz w:val="21"/>
          <w:szCs w:val="21"/>
        </w:rPr>
        <w:t>2018</w:t>
      </w:r>
    </w:p>
    <w:p w14:paraId="1CF35829" w14:textId="69F84121" w:rsidR="00F71869" w:rsidRPr="008B44CE" w:rsidRDefault="00F71869" w:rsidP="00E024A6">
      <w:pPr>
        <w:pStyle w:val="ac"/>
        <w:spacing w:before="220" w:after="0"/>
        <w:rPr>
          <w:sz w:val="21"/>
          <w:szCs w:val="21"/>
          <w:lang w:eastAsia="ja-JP"/>
        </w:rPr>
      </w:pPr>
    </w:p>
    <w:p w14:paraId="03E30BF4" w14:textId="6F8164A3" w:rsidR="008B44CE" w:rsidRPr="008B44CE" w:rsidRDefault="007E180A" w:rsidP="008B44CE">
      <w:pPr>
        <w:pStyle w:val="a3"/>
        <w:ind w:left="1800" w:hanging="1800"/>
        <w:rPr>
          <w:sz w:val="21"/>
          <w:szCs w:val="21"/>
        </w:rPr>
      </w:pPr>
      <w:r w:rsidRPr="008B44CE">
        <w:rPr>
          <w:sz w:val="21"/>
          <w:szCs w:val="21"/>
          <w:lang w:eastAsia="ja-JP"/>
        </w:rPr>
        <w:t>[2] R4-</w:t>
      </w:r>
      <w:r w:rsidR="008B44CE" w:rsidRPr="008B44CE">
        <w:rPr>
          <w:sz w:val="21"/>
          <w:szCs w:val="21"/>
        </w:rPr>
        <w:t>1805860</w:t>
      </w:r>
      <w:proofErr w:type="gramStart"/>
      <w:r w:rsidR="008B44CE">
        <w:rPr>
          <w:sz w:val="21"/>
          <w:szCs w:val="21"/>
        </w:rPr>
        <w:t xml:space="preserve">, </w:t>
      </w:r>
      <w:r w:rsidR="008B44CE">
        <w:rPr>
          <w:sz w:val="21"/>
          <w:szCs w:val="21"/>
          <w:lang w:eastAsia="ja-JP"/>
        </w:rPr>
        <w:t>”</w:t>
      </w:r>
      <w:proofErr w:type="gramEnd"/>
      <w:r w:rsidR="008B44CE" w:rsidRPr="008B44CE">
        <w:rPr>
          <w:sz w:val="21"/>
          <w:szCs w:val="21"/>
          <w:lang w:eastAsia="ja-JP"/>
        </w:rPr>
        <w:t>WF on MU for Rx directional requirements</w:t>
      </w:r>
      <w:r w:rsidR="008B44CE">
        <w:rPr>
          <w:sz w:val="21"/>
          <w:szCs w:val="21"/>
          <w:lang w:eastAsia="ja-JP"/>
        </w:rPr>
        <w:t>”</w:t>
      </w:r>
      <w:r w:rsidR="008B44CE" w:rsidRPr="008B44CE">
        <w:rPr>
          <w:sz w:val="21"/>
          <w:szCs w:val="21"/>
          <w:lang w:eastAsia="ja-JP"/>
        </w:rPr>
        <w:t>, Huawei,</w:t>
      </w:r>
      <w:r w:rsidR="008B44CE" w:rsidRPr="008B44CE">
        <w:rPr>
          <w:sz w:val="21"/>
          <w:szCs w:val="21"/>
        </w:rPr>
        <w:t xml:space="preserve"> </w:t>
      </w:r>
      <w:r w:rsidR="008B44CE">
        <w:rPr>
          <w:sz w:val="21"/>
          <w:szCs w:val="21"/>
        </w:rPr>
        <w:t xml:space="preserve">RAN4#86bis, </w:t>
      </w:r>
      <w:r w:rsidR="008B44CE" w:rsidRPr="008B44CE">
        <w:rPr>
          <w:sz w:val="21"/>
          <w:szCs w:val="21"/>
        </w:rPr>
        <w:t>April, 2018</w:t>
      </w:r>
    </w:p>
    <w:p w14:paraId="671AD3A3" w14:textId="4FDAB61B" w:rsidR="00E024A6" w:rsidRPr="008B44CE" w:rsidRDefault="00E024A6" w:rsidP="00F71869">
      <w:pPr>
        <w:tabs>
          <w:tab w:val="left" w:pos="1411"/>
        </w:tabs>
        <w:rPr>
          <w:lang w:eastAsia="ja-JP"/>
        </w:rPr>
      </w:pPr>
    </w:p>
    <w:sectPr w:rsidR="00E024A6" w:rsidRPr="008B44C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26CC3" w14:textId="77777777" w:rsidR="003328C2" w:rsidRDefault="003328C2">
      <w:r>
        <w:separator/>
      </w:r>
    </w:p>
  </w:endnote>
  <w:endnote w:type="continuationSeparator" w:id="0">
    <w:p w14:paraId="6516625E" w14:textId="77777777" w:rsidR="003328C2" w:rsidRDefault="003328C2">
      <w:r>
        <w:continuationSeparator/>
      </w:r>
    </w:p>
  </w:endnote>
  <w:endnote w:type="continuationNotice" w:id="1">
    <w:p w14:paraId="76A77D7A" w14:textId="77777777" w:rsidR="003328C2" w:rsidRDefault="00332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AE1B3" w14:textId="77777777" w:rsidR="003328C2" w:rsidRDefault="003328C2">
      <w:r>
        <w:separator/>
      </w:r>
    </w:p>
  </w:footnote>
  <w:footnote w:type="continuationSeparator" w:id="0">
    <w:p w14:paraId="4E43B7D0" w14:textId="77777777" w:rsidR="003328C2" w:rsidRDefault="003328C2">
      <w:r>
        <w:continuationSeparator/>
      </w:r>
    </w:p>
  </w:footnote>
  <w:footnote w:type="continuationNotice" w:id="1">
    <w:p w14:paraId="7C9F46C7" w14:textId="77777777" w:rsidR="003328C2" w:rsidRDefault="003328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530D2"/>
    <w:rsid w:val="00071F8A"/>
    <w:rsid w:val="00090385"/>
    <w:rsid w:val="000929DC"/>
    <w:rsid w:val="000C0F32"/>
    <w:rsid w:val="000E1006"/>
    <w:rsid w:val="000E5031"/>
    <w:rsid w:val="000F2D80"/>
    <w:rsid w:val="00100D8A"/>
    <w:rsid w:val="001170EA"/>
    <w:rsid w:val="001324FF"/>
    <w:rsid w:val="00157A82"/>
    <w:rsid w:val="0016680D"/>
    <w:rsid w:val="00166FB2"/>
    <w:rsid w:val="00172F1C"/>
    <w:rsid w:val="00180010"/>
    <w:rsid w:val="001909AB"/>
    <w:rsid w:val="00192CB4"/>
    <w:rsid w:val="001978E2"/>
    <w:rsid w:val="001C4716"/>
    <w:rsid w:val="001E6394"/>
    <w:rsid w:val="001F5EA2"/>
    <w:rsid w:val="001F60AC"/>
    <w:rsid w:val="00201F5F"/>
    <w:rsid w:val="0026040B"/>
    <w:rsid w:val="00270E1C"/>
    <w:rsid w:val="002828B4"/>
    <w:rsid w:val="00291A1B"/>
    <w:rsid w:val="002975FC"/>
    <w:rsid w:val="002A4E0C"/>
    <w:rsid w:val="002B71A0"/>
    <w:rsid w:val="002C1E3A"/>
    <w:rsid w:val="002D3296"/>
    <w:rsid w:val="002D3915"/>
    <w:rsid w:val="002E2D39"/>
    <w:rsid w:val="002F39E3"/>
    <w:rsid w:val="00302FF8"/>
    <w:rsid w:val="0030504B"/>
    <w:rsid w:val="003328C2"/>
    <w:rsid w:val="003362F5"/>
    <w:rsid w:val="00351C7B"/>
    <w:rsid w:val="00371302"/>
    <w:rsid w:val="0038318C"/>
    <w:rsid w:val="00386740"/>
    <w:rsid w:val="003A1BD1"/>
    <w:rsid w:val="003A4413"/>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E6DA3"/>
    <w:rsid w:val="004F6943"/>
    <w:rsid w:val="0051317C"/>
    <w:rsid w:val="0051444C"/>
    <w:rsid w:val="00565492"/>
    <w:rsid w:val="00576E41"/>
    <w:rsid w:val="005914DF"/>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B5932"/>
    <w:rsid w:val="007D43A9"/>
    <w:rsid w:val="007D610C"/>
    <w:rsid w:val="007D714A"/>
    <w:rsid w:val="007E180A"/>
    <w:rsid w:val="007E4133"/>
    <w:rsid w:val="008028B4"/>
    <w:rsid w:val="008272BF"/>
    <w:rsid w:val="008412AD"/>
    <w:rsid w:val="00855168"/>
    <w:rsid w:val="0085548B"/>
    <w:rsid w:val="008569C6"/>
    <w:rsid w:val="00862F04"/>
    <w:rsid w:val="00865E7A"/>
    <w:rsid w:val="008670ED"/>
    <w:rsid w:val="008B1C1E"/>
    <w:rsid w:val="008B40D4"/>
    <w:rsid w:val="008B44CE"/>
    <w:rsid w:val="008B4965"/>
    <w:rsid w:val="008C6A77"/>
    <w:rsid w:val="008D6237"/>
    <w:rsid w:val="00914F69"/>
    <w:rsid w:val="009262F3"/>
    <w:rsid w:val="009319FF"/>
    <w:rsid w:val="00940151"/>
    <w:rsid w:val="009673B1"/>
    <w:rsid w:val="009673B4"/>
    <w:rsid w:val="0097390B"/>
    <w:rsid w:val="0097610A"/>
    <w:rsid w:val="009808ED"/>
    <w:rsid w:val="00996B28"/>
    <w:rsid w:val="009B09DC"/>
    <w:rsid w:val="009B1075"/>
    <w:rsid w:val="009E3784"/>
    <w:rsid w:val="009E72E0"/>
    <w:rsid w:val="009F750F"/>
    <w:rsid w:val="00A02753"/>
    <w:rsid w:val="00A0383F"/>
    <w:rsid w:val="00A06051"/>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31E6A"/>
    <w:rsid w:val="00B379D3"/>
    <w:rsid w:val="00B408D8"/>
    <w:rsid w:val="00B87011"/>
    <w:rsid w:val="00B93628"/>
    <w:rsid w:val="00B9726A"/>
    <w:rsid w:val="00BC218A"/>
    <w:rsid w:val="00BC2891"/>
    <w:rsid w:val="00BF782B"/>
    <w:rsid w:val="00C071D3"/>
    <w:rsid w:val="00C15942"/>
    <w:rsid w:val="00C2478E"/>
    <w:rsid w:val="00C30717"/>
    <w:rsid w:val="00C33CA0"/>
    <w:rsid w:val="00C37498"/>
    <w:rsid w:val="00C40ADA"/>
    <w:rsid w:val="00C43F7F"/>
    <w:rsid w:val="00C43F94"/>
    <w:rsid w:val="00C605D0"/>
    <w:rsid w:val="00C94F91"/>
    <w:rsid w:val="00CA5444"/>
    <w:rsid w:val="00CA67E3"/>
    <w:rsid w:val="00CB6478"/>
    <w:rsid w:val="00CD0DCA"/>
    <w:rsid w:val="00CD0FAB"/>
    <w:rsid w:val="00CD5405"/>
    <w:rsid w:val="00CE23E4"/>
    <w:rsid w:val="00CE7B97"/>
    <w:rsid w:val="00CF44F4"/>
    <w:rsid w:val="00D11F31"/>
    <w:rsid w:val="00D22909"/>
    <w:rsid w:val="00D266DD"/>
    <w:rsid w:val="00D361A2"/>
    <w:rsid w:val="00D36627"/>
    <w:rsid w:val="00D60CB5"/>
    <w:rsid w:val="00D669C6"/>
    <w:rsid w:val="00DC21B8"/>
    <w:rsid w:val="00DC794D"/>
    <w:rsid w:val="00DF03DE"/>
    <w:rsid w:val="00DF2BC0"/>
    <w:rsid w:val="00DF44E7"/>
    <w:rsid w:val="00E024A6"/>
    <w:rsid w:val="00E11EDE"/>
    <w:rsid w:val="00E13AC6"/>
    <w:rsid w:val="00E24465"/>
    <w:rsid w:val="00E426A8"/>
    <w:rsid w:val="00E556F6"/>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04DC"/>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8c206d83-9077-4838-a2dd-3d08ee9e6fa3"/>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35894E94-DDC3-4BDB-95DF-1D0571FF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2415</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2018-05-10T19:00:00Z</dcterms:created>
  <dcterms:modified xsi:type="dcterms:W3CDTF">2018-05-14T08:56:00Z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